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5924D" w14:textId="77777777" w:rsidR="003C5EE6" w:rsidRDefault="00AF11C5">
      <w:pPr>
        <w:pStyle w:val="Default"/>
        <w:spacing w:before="0" w:line="240" w:lineRule="auto"/>
        <w:jc w:val="center"/>
        <w:rPr>
          <w:b/>
          <w:bCs/>
          <w:sz w:val="36"/>
          <w:szCs w:val="36"/>
          <w:u w:color="000000"/>
          <w14:textOutline w14:w="12700" w14:cap="flat" w14:cmpd="sng" w14:algn="ctr">
            <w14:noFill/>
            <w14:prstDash w14:val="solid"/>
            <w14:miter w14:lim="400000"/>
          </w14:textOutline>
        </w:rPr>
      </w:pPr>
      <w:r>
        <w:rPr>
          <w:b/>
          <w:bCs/>
          <w:sz w:val="36"/>
          <w:szCs w:val="36"/>
          <w:u w:color="000000"/>
          <w14:textOutline w14:w="12700" w14:cap="flat" w14:cmpd="sng" w14:algn="ctr">
            <w14:noFill/>
            <w14:prstDash w14:val="solid"/>
            <w14:miter w14:lim="400000"/>
          </w14:textOutline>
        </w:rPr>
        <w:t>Winthrop Board Of Health Meeting Minutes</w:t>
      </w:r>
    </w:p>
    <w:p w14:paraId="367A51CA" w14:textId="77777777" w:rsidR="003C5EE6" w:rsidRDefault="00AF11C5">
      <w:pPr>
        <w:pStyle w:val="Default"/>
        <w:spacing w:before="0" w:line="240" w:lineRule="auto"/>
        <w:jc w:val="center"/>
        <w:rPr>
          <w:b/>
          <w:bCs/>
          <w:sz w:val="36"/>
          <w:szCs w:val="36"/>
          <w:u w:color="000000"/>
          <w14:textOutline w14:w="12700" w14:cap="flat" w14:cmpd="sng" w14:algn="ctr">
            <w14:noFill/>
            <w14:prstDash w14:val="solid"/>
            <w14:miter w14:lim="400000"/>
          </w14:textOutline>
        </w:rPr>
      </w:pPr>
      <w:r>
        <w:rPr>
          <w:b/>
          <w:bCs/>
          <w:sz w:val="36"/>
          <w:szCs w:val="36"/>
          <w:u w:color="000000"/>
          <w14:textOutline w14:w="12700" w14:cap="flat" w14:cmpd="sng" w14:algn="ctr">
            <w14:noFill/>
            <w14:prstDash w14:val="solid"/>
            <w14:miter w14:lim="400000"/>
          </w14:textOutline>
        </w:rPr>
        <w:t>March 8, 20</w:t>
      </w:r>
      <w:r>
        <w:rPr>
          <w:b/>
          <w:bCs/>
          <w:sz w:val="36"/>
          <w:szCs w:val="36"/>
          <w:u w:color="000000"/>
          <w14:textOutline w14:w="12700" w14:cap="flat" w14:cmpd="sng" w14:algn="ctr">
            <w14:noFill/>
            <w14:prstDash w14:val="solid"/>
            <w14:miter w14:lim="400000"/>
          </w14:textOutline>
        </w:rPr>
        <w:t>22, 6:30 pm</w:t>
      </w:r>
    </w:p>
    <w:p w14:paraId="0DA0869B" w14:textId="77777777" w:rsidR="003C5EE6" w:rsidRDefault="00AF11C5">
      <w:pPr>
        <w:pStyle w:val="Default"/>
        <w:spacing w:before="0" w:line="240" w:lineRule="auto"/>
        <w:jc w:val="center"/>
        <w:rPr>
          <w:b/>
          <w:bCs/>
          <w:sz w:val="36"/>
          <w:szCs w:val="36"/>
          <w:u w:color="000000"/>
          <w14:textOutline w14:w="12700" w14:cap="flat" w14:cmpd="sng" w14:algn="ctr">
            <w14:noFill/>
            <w14:prstDash w14:val="solid"/>
            <w14:miter w14:lim="400000"/>
          </w14:textOutline>
        </w:rPr>
      </w:pPr>
      <w:r>
        <w:rPr>
          <w:b/>
          <w:bCs/>
          <w:sz w:val="36"/>
          <w:szCs w:val="36"/>
          <w:u w:color="000000"/>
          <w14:textOutline w14:w="12700" w14:cap="flat" w14:cmpd="sng" w14:algn="ctr">
            <w14:noFill/>
            <w14:prstDash w14:val="solid"/>
            <w14:miter w14:lim="400000"/>
          </w14:textOutline>
        </w:rPr>
        <w:t>REMOTE PARTICIPATION BY ZOOM</w:t>
      </w:r>
    </w:p>
    <w:p w14:paraId="6258A214" w14:textId="77777777" w:rsidR="003C5EE6" w:rsidRDefault="003C5EE6">
      <w:pPr>
        <w:pStyle w:val="Default"/>
        <w:spacing w:before="0" w:line="240" w:lineRule="auto"/>
        <w:jc w:val="center"/>
        <w:rPr>
          <w:b/>
          <w:bCs/>
          <w:sz w:val="36"/>
          <w:szCs w:val="36"/>
          <w:u w:color="000000"/>
          <w14:textOutline w14:w="12700" w14:cap="flat" w14:cmpd="sng" w14:algn="ctr">
            <w14:noFill/>
            <w14:prstDash w14:val="solid"/>
            <w14:miter w14:lim="400000"/>
          </w14:textOutline>
        </w:rPr>
      </w:pPr>
    </w:p>
    <w:p w14:paraId="7D4EB4D3"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Call to order: </w:t>
      </w:r>
      <w:r>
        <w:rPr>
          <w:sz w:val="28"/>
          <w:szCs w:val="28"/>
          <w:u w:color="000000"/>
          <w14:textOutline w14:w="12700" w14:cap="flat" w14:cmpd="sng" w14:algn="ctr">
            <w14:noFill/>
            <w14:prstDash w14:val="solid"/>
            <w14:miter w14:lim="400000"/>
          </w14:textOutline>
        </w:rPr>
        <w:t>6:42 pm</w:t>
      </w:r>
    </w:p>
    <w:p w14:paraId="4F7C0181"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63529FA2" w14:textId="77777777" w:rsidR="003C5EE6" w:rsidRDefault="00AF11C5">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Roll call: </w:t>
      </w:r>
      <w:r>
        <w:rPr>
          <w:sz w:val="28"/>
          <w:szCs w:val="28"/>
          <w:u w:color="000000"/>
          <w14:textOutline w14:w="12700" w14:cap="flat" w14:cmpd="sng" w14:algn="ctr">
            <w14:noFill/>
            <w14:prstDash w14:val="solid"/>
            <w14:miter w14:lim="400000"/>
          </w14:textOutline>
        </w:rPr>
        <w:t>Bill Schmidt, Cha</w:t>
      </w:r>
      <w:r>
        <w:rPr>
          <w:sz w:val="28"/>
          <w:szCs w:val="28"/>
          <w:u w:color="000000"/>
          <w14:textOutline w14:w="12700" w14:cap="flat" w14:cmpd="sng" w14:algn="ctr">
            <w14:noFill/>
            <w14:prstDash w14:val="solid"/>
            <w14:miter w14:lim="400000"/>
          </w14:textOutline>
        </w:rPr>
        <w:t>ir; Jeanne Holgersen, Vice-Chair; Marianne Dalton, Member.</w:t>
      </w:r>
    </w:p>
    <w:p w14:paraId="73C2E7A9" w14:textId="77777777" w:rsidR="003C5EE6" w:rsidRDefault="003C5EE6">
      <w:pPr>
        <w:pStyle w:val="Default"/>
        <w:spacing w:before="0" w:line="240" w:lineRule="auto"/>
        <w:rPr>
          <w:sz w:val="28"/>
          <w:szCs w:val="28"/>
          <w:u w:color="000000"/>
          <w14:textOutline w14:w="12700" w14:cap="flat" w14:cmpd="sng" w14:algn="ctr">
            <w14:noFill/>
            <w14:prstDash w14:val="solid"/>
            <w14:miter w14:lim="400000"/>
          </w14:textOutline>
        </w:rPr>
      </w:pPr>
    </w:p>
    <w:p w14:paraId="173E281F"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Present: </w:t>
      </w:r>
      <w:r>
        <w:rPr>
          <w:sz w:val="28"/>
          <w:szCs w:val="28"/>
          <w:u w:color="000000"/>
          <w14:textOutline w14:w="12700" w14:cap="flat" w14:cmpd="sng" w14:algn="ctr">
            <w14:noFill/>
            <w14:prstDash w14:val="solid"/>
            <w14:miter w14:lim="400000"/>
          </w14:textOutline>
        </w:rPr>
        <w:t>Betsy Shane, Executive Director at Winthrop Chamber of Commerce; Carol Walker, Mothers Out Front; Tracey Honan, Town Councillor; Al Legee, Commissioner of Inspectional Services;</w:t>
      </w:r>
      <w:r>
        <w:rPr>
          <w:sz w:val="28"/>
          <w:szCs w:val="28"/>
          <w:u w:color="000000"/>
          <w14:textOutline w14:w="12700" w14:cap="flat" w14:cmpd="sng" w14:algn="ctr">
            <w14:noFill/>
            <w14:prstDash w14:val="solid"/>
            <w14:miter w14:lim="400000"/>
          </w14:textOutline>
        </w:rPr>
        <w:t xml:space="preserve"> Meredith Hurley, Director of Public Health and Clinical Services; Lee Foley, Barbara Bishop, Todd Sacco, Dorothy Charles, Winthrop Health Department;  WMS Parent4, Jillian Shaponick, Donna Alioto, Epidermis and Co, Kurt Millar.</w:t>
      </w:r>
    </w:p>
    <w:p w14:paraId="4695EC20"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009070AE"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Review of minutes—February 8, 2022: </w:t>
      </w:r>
      <w:r>
        <w:rPr>
          <w:sz w:val="28"/>
          <w:szCs w:val="28"/>
          <w:u w:color="000000"/>
          <w14:textOutline w14:w="12700" w14:cap="flat" w14:cmpd="sng" w14:algn="ctr">
            <w14:noFill/>
            <w14:prstDash w14:val="solid"/>
            <w14:miter w14:lim="400000"/>
          </w14:textOutline>
        </w:rPr>
        <w:t xml:space="preserve">unanimously approved 3-0. </w:t>
      </w:r>
    </w:p>
    <w:p w14:paraId="403F69A6"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5BC4E61D"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Public comment:</w:t>
      </w:r>
      <w:r>
        <w:rPr>
          <w:sz w:val="28"/>
          <w:szCs w:val="28"/>
          <w:u w:color="000000"/>
          <w14:textOutline w14:w="12700" w14:cap="flat" w14:cmpd="sng" w14:algn="ctr">
            <w14:noFill/>
            <w14:prstDash w14:val="solid"/>
            <w14:miter w14:lim="400000"/>
          </w14:textOutline>
        </w:rPr>
        <w:t xml:space="preserve"> none.</w:t>
      </w:r>
    </w:p>
    <w:p w14:paraId="2BBCBF8D"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030D55F9"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Past business: </w:t>
      </w:r>
    </w:p>
    <w:p w14:paraId="31A7EB74"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ab/>
        <w:t>Status—59 Cottag</w:t>
      </w:r>
      <w:r>
        <w:rPr>
          <w:b/>
          <w:bCs/>
          <w:sz w:val="28"/>
          <w:szCs w:val="28"/>
          <w:u w:color="000000"/>
          <w14:textOutline w14:w="12700" w14:cap="flat" w14:cmpd="sng" w14:algn="ctr">
            <w14:noFill/>
            <w14:prstDash w14:val="solid"/>
            <w14:miter w14:lim="400000"/>
          </w14:textOutline>
        </w:rPr>
        <w:t>e Avenue—Report from ISD:</w:t>
      </w:r>
      <w:r>
        <w:rPr>
          <w:sz w:val="28"/>
          <w:szCs w:val="28"/>
          <w:u w:color="000000"/>
          <w14:textOutline w14:w="12700" w14:cap="flat" w14:cmpd="sng" w14:algn="ctr">
            <w14:noFill/>
            <w14:prstDash w14:val="solid"/>
            <w14:miter w14:lim="400000"/>
          </w14:textOutline>
        </w:rPr>
        <w:t xml:space="preserve"> Al Legee reports that the property has been condemned, and has forwarded via email a copy of the certified letter sent to the property owners informing them of th</w:t>
      </w:r>
      <w:r>
        <w:rPr>
          <w:sz w:val="28"/>
          <w:szCs w:val="28"/>
          <w:u w:color="000000"/>
          <w14:textOutline w14:w="12700" w14:cap="flat" w14:cmpd="sng" w14:algn="ctr">
            <w14:noFill/>
            <w14:prstDash w14:val="solid"/>
            <w14:miter w14:lim="400000"/>
          </w14:textOutline>
        </w:rPr>
        <w:t xml:space="preserve">is decision. </w:t>
      </w:r>
    </w:p>
    <w:p w14:paraId="12008B40"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39EAD304"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COVID-19—Town of Winthrop, Board of Health, vaccinations, etc: </w:t>
      </w:r>
      <w:r>
        <w:rPr>
          <w:sz w:val="28"/>
          <w:szCs w:val="28"/>
          <w:u w:color="000000"/>
          <w14:textOutline w14:w="12700" w14:cap="flat" w14:cmpd="sng" w14:algn="ctr">
            <w14:noFill/>
            <w14:prstDash w14:val="solid"/>
            <w14:miter w14:lim="400000"/>
          </w14:textOutline>
        </w:rPr>
        <w:t xml:space="preserve">Meredith states that the need for vaccine clinics is waning, and expresses hope that this is another sign that the pandemic is showing signs of slowing. </w:t>
      </w:r>
    </w:p>
    <w:p w14:paraId="00AE2636"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33FC8C5B"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Director of Public Health and Clinical Services update: </w:t>
      </w:r>
      <w:r>
        <w:rPr>
          <w:sz w:val="28"/>
          <w:szCs w:val="28"/>
          <w:u w:color="000000"/>
          <w14:textOutline w14:w="12700" w14:cap="flat" w14:cmpd="sng" w14:algn="ctr">
            <w14:noFill/>
            <w14:prstDash w14:val="solid"/>
            <w14:miter w14:lim="400000"/>
          </w14:textOutline>
        </w:rPr>
        <w:t>Meredith Hurley, Director of Public Health and Clinical Services reports that</w:t>
      </w:r>
      <w:r>
        <w:rPr>
          <w:sz w:val="28"/>
          <w:szCs w:val="28"/>
          <w:u w:color="000000"/>
          <w14:textOutline w14:w="12700" w14:cap="flat" w14:cmpd="sng" w14:algn="ctr">
            <w14:noFill/>
            <w14:prstDash w14:val="solid"/>
            <w14:miter w14:lim="400000"/>
          </w14:textOutline>
        </w:rPr>
        <w:t xml:space="preserve"> another recovery coach has been added to her team.</w:t>
      </w:r>
    </w:p>
    <w:p w14:paraId="7AA15560"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1A5532CF" w14:textId="77777777" w:rsidR="003C5EE6" w:rsidRDefault="00AF11C5">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Commi</w:t>
      </w:r>
      <w:r>
        <w:rPr>
          <w:b/>
          <w:bCs/>
          <w:sz w:val="28"/>
          <w:szCs w:val="28"/>
          <w:u w:color="000000"/>
          <w14:textOutline w14:w="12700" w14:cap="flat" w14:cmpd="sng" w14:algn="ctr">
            <w14:noFill/>
            <w14:prstDash w14:val="solid"/>
            <w14:miter w14:lim="400000"/>
          </w14:textOutline>
        </w:rPr>
        <w:t xml:space="preserve">ssioner of Inspectional Services update: </w:t>
      </w:r>
      <w:r>
        <w:rPr>
          <w:sz w:val="28"/>
          <w:szCs w:val="28"/>
          <w:u w:color="000000"/>
          <w14:textOutline w14:w="12700" w14:cap="flat" w14:cmpd="sng" w14:algn="ctr">
            <w14:noFill/>
            <w14:prstDash w14:val="solid"/>
            <w14:miter w14:lim="400000"/>
          </w14:textOutline>
        </w:rPr>
        <w:t xml:space="preserve">Al reports inspections are going well with no issues. </w:t>
      </w:r>
    </w:p>
    <w:p w14:paraId="518AF2DC"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Governor’s Park pool safety: </w:t>
      </w:r>
      <w:r>
        <w:rPr>
          <w:sz w:val="28"/>
          <w:szCs w:val="28"/>
          <w:u w:color="000000"/>
          <w14:textOutline w14:w="12700" w14:cap="flat" w14:cmpd="sng" w14:algn="ctr">
            <w14:noFill/>
            <w14:prstDash w14:val="solid"/>
            <w14:miter w14:lim="400000"/>
          </w14:textOutline>
        </w:rPr>
        <w:t xml:space="preserve">Bill states that he hopes to compile a first draft of pool safety regulations using the list of regulations Al Legee </w:t>
      </w:r>
      <w:r>
        <w:rPr>
          <w:sz w:val="28"/>
          <w:szCs w:val="28"/>
          <w:u w:color="000000"/>
          <w14:textOutline w14:w="12700" w14:cap="flat" w14:cmpd="sng" w14:algn="ctr">
            <w14:noFill/>
            <w14:prstDash w14:val="solid"/>
            <w14:miter w14:lim="400000"/>
          </w14:textOutline>
        </w:rPr>
        <w:lastRenderedPageBreak/>
        <w:t xml:space="preserve">forwarded from various other municipalities (Chelsea, MA; Walpole, MA; </w:t>
      </w:r>
      <w:r>
        <w:rPr>
          <w:sz w:val="28"/>
          <w:szCs w:val="28"/>
          <w:u w:color="000000"/>
          <w14:textOutline w14:w="12700" w14:cap="flat" w14:cmpd="sng" w14:algn="ctr">
            <w14:noFill/>
            <w14:prstDash w14:val="solid"/>
            <w14:miter w14:lim="400000"/>
          </w14:textOutline>
        </w:rPr>
        <w:t>Olathe, KS)</w:t>
      </w:r>
    </w:p>
    <w:p w14:paraId="5A93BC95"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70B69816"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156 Sewall Ave: </w:t>
      </w:r>
      <w:r>
        <w:rPr>
          <w:sz w:val="28"/>
          <w:szCs w:val="28"/>
          <w:u w:color="000000"/>
          <w14:textOutline w14:w="12700" w14:cap="flat" w14:cmpd="sng" w14:algn="ctr">
            <w14:noFill/>
            <w14:prstDash w14:val="solid"/>
            <w14:miter w14:lim="400000"/>
          </w14:textOutline>
        </w:rPr>
        <w:t xml:space="preserve">Al will follow up on this </w:t>
      </w:r>
      <w:r>
        <w:rPr>
          <w:sz w:val="28"/>
          <w:szCs w:val="28"/>
          <w:u w:color="000000"/>
          <w14:textOutline w14:w="12700" w14:cap="flat" w14:cmpd="sng" w14:algn="ctr">
            <w14:noFill/>
            <w14:prstDash w14:val="solid"/>
            <w14:miter w14:lim="400000"/>
          </w14:textOutline>
        </w:rPr>
        <w:t xml:space="preserve">issue. </w:t>
      </w:r>
    </w:p>
    <w:p w14:paraId="27F57CC7"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0FC0B0A4"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MRC updates: </w:t>
      </w:r>
      <w:r>
        <w:rPr>
          <w:sz w:val="28"/>
          <w:szCs w:val="28"/>
          <w:u w:color="000000"/>
          <w14:textOutline w14:w="12700" w14:cap="flat" w14:cmpd="sng" w14:algn="ctr">
            <w14:noFill/>
            <w14:prstDash w14:val="solid"/>
            <w14:miter w14:lim="400000"/>
          </w14:textOutline>
        </w:rPr>
        <w:t>deferred, Jeanne Maggio not prese</w:t>
      </w:r>
      <w:r>
        <w:rPr>
          <w:sz w:val="28"/>
          <w:szCs w:val="28"/>
          <w:u w:color="000000"/>
          <w14:textOutline w14:w="12700" w14:cap="flat" w14:cmpd="sng" w14:algn="ctr">
            <w14:noFill/>
            <w14:prstDash w14:val="solid"/>
            <w14:miter w14:lim="400000"/>
          </w14:textOutline>
        </w:rPr>
        <w:t>nt</w:t>
      </w:r>
    </w:p>
    <w:p w14:paraId="6E454EF4"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73F2DC80"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Epidermis—services: </w:t>
      </w:r>
      <w:r>
        <w:rPr>
          <w:sz w:val="28"/>
          <w:szCs w:val="28"/>
          <w:u w:color="000000"/>
          <w14:textOutline w14:w="12700" w14:cap="flat" w14:cmpd="sng" w14:algn="ctr">
            <w14:noFill/>
            <w14:prstDash w14:val="solid"/>
            <w14:miter w14:lim="400000"/>
          </w14:textOutline>
        </w:rPr>
        <w:t xml:space="preserve"> Jillian Shaponick and Donna Alioto appear before the Board to answer questions concerning a complai</w:t>
      </w:r>
      <w:r>
        <w:rPr>
          <w:sz w:val="28"/>
          <w:szCs w:val="28"/>
          <w:u w:color="000000"/>
          <w14:textOutline w14:w="12700" w14:cap="flat" w14:cmpd="sng" w14:algn="ctr">
            <w14:noFill/>
            <w14:prstDash w14:val="solid"/>
            <w14:miter w14:lim="400000"/>
          </w14:textOutline>
        </w:rPr>
        <w:t>nt a resident has with services received at Epidermis. The complaint has come to the Board because the service allegedly provided was one that Epidermis had agreed that they were no longer performing due to lack of credentialing of practitioner. Jillian ag</w:t>
      </w:r>
      <w:r>
        <w:rPr>
          <w:sz w:val="28"/>
          <w:szCs w:val="28"/>
          <w:u w:color="000000"/>
          <w14:textOutline w14:w="12700" w14:cap="flat" w14:cmpd="sng" w14:algn="ctr">
            <w14:noFill/>
            <w14:prstDash w14:val="solid"/>
            <w14:miter w14:lim="400000"/>
          </w14:textOutline>
        </w:rPr>
        <w:t xml:space="preserve">rees to provide the resident’s medical records for Jeanne Holgersen, Vice-Chair’s review. Jeanne also agrees to obtain a written and signed statement from the resident lodging the complaint.  </w:t>
      </w:r>
    </w:p>
    <w:p w14:paraId="47021010"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352F0F81"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Anti-idling campaign: </w:t>
      </w:r>
      <w:r>
        <w:rPr>
          <w:sz w:val="28"/>
          <w:szCs w:val="28"/>
          <w:u w:color="000000"/>
          <w14:textOutline w14:w="12700" w14:cap="flat" w14:cmpd="sng" w14:algn="ctr">
            <w14:noFill/>
            <w14:prstDash w14:val="solid"/>
            <w14:miter w14:lim="400000"/>
          </w14:textOutline>
        </w:rPr>
        <w:t xml:space="preserve">Carol Walker reports having a good meeting with the superintendent of schools, and Mothers Out </w:t>
      </w:r>
      <w:r>
        <w:rPr>
          <w:sz w:val="28"/>
          <w:szCs w:val="28"/>
          <w:u w:color="000000"/>
          <w14:textOutline w14:w="12700" w14:cap="flat" w14:cmpd="sng" w14:algn="ctr">
            <w14:noFill/>
            <w14:prstDash w14:val="solid"/>
            <w14:miter w14:lim="400000"/>
          </w14:textOutline>
        </w:rPr>
        <w:t xml:space="preserve">Front continues to work with the superintendent’s office to develop a plan to improve on the anti-idling campaign message. </w:t>
      </w:r>
    </w:p>
    <w:p w14:paraId="69728B99"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6A624E36"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Black plastic—not recyclable: </w:t>
      </w:r>
      <w:r>
        <w:rPr>
          <w:sz w:val="28"/>
          <w:szCs w:val="28"/>
          <w:u w:color="000000"/>
          <w14:textOutline w14:w="12700" w14:cap="flat" w14:cmpd="sng" w14:algn="ctr">
            <w14:noFill/>
            <w14:prstDash w14:val="solid"/>
            <w14:miter w14:lim="400000"/>
          </w14:textOutline>
        </w:rPr>
        <w:t>Bill has drafted a regulation on banning black plastic that is unanimously approved 3-0. The next step is to present the draft to the Town Council, listen t</w:t>
      </w:r>
      <w:r>
        <w:rPr>
          <w:sz w:val="28"/>
          <w:szCs w:val="28"/>
          <w:u w:color="000000"/>
          <w14:textOutline w14:w="12700" w14:cap="flat" w14:cmpd="sng" w14:algn="ctr">
            <w14:noFill/>
            <w14:prstDash w14:val="solid"/>
            <w14:miter w14:lim="400000"/>
          </w14:textOutline>
        </w:rPr>
        <w:t xml:space="preserve">o feedback, and then have a public hearing, perhaps at the next Board meeting in April. Revision of the draft will take place according to feedback received. </w:t>
      </w:r>
    </w:p>
    <w:p w14:paraId="585F6175"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5E2A984C"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Women’s Health Forum: </w:t>
      </w:r>
      <w:r>
        <w:rPr>
          <w:sz w:val="28"/>
          <w:szCs w:val="28"/>
          <w:u w:color="000000"/>
          <w14:textOutline w14:w="12700" w14:cap="flat" w14:cmpd="sng" w14:algn="ctr">
            <w14:noFill/>
            <w14:prstDash w14:val="solid"/>
            <w14:miter w14:lim="400000"/>
          </w14:textOutline>
        </w:rPr>
        <w:t xml:space="preserve">Barbara Bishop was not able to stay until the end of the meeting. However, she left this message in the chat: </w:t>
      </w:r>
    </w:p>
    <w:p w14:paraId="232190CD" w14:textId="77777777" w:rsidR="003C5EE6" w:rsidRDefault="00AF11C5">
      <w:pPr>
        <w:pStyle w:val="Body"/>
        <w:rPr>
          <w:b/>
          <w:bCs/>
        </w:rPr>
      </w:pPr>
      <w:r>
        <w:rPr>
          <w:b/>
          <w:bCs/>
        </w:rPr>
        <w:t xml:space="preserve"> I spoke to Senator Lydia Edwards who has agreed to sponsor the Women's Health Forum.  I will be speaking to her aide tomorrow about another issue and will explain.  The Senator came to the WHF [in the past] a</w:t>
      </w:r>
      <w:r>
        <w:rPr>
          <w:b/>
          <w:bCs/>
        </w:rPr>
        <w:t>nd enjoyed it!!!</w:t>
      </w:r>
    </w:p>
    <w:p w14:paraId="59BCBF3E"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Chickens permit—keeping of animals: </w:t>
      </w:r>
      <w:r>
        <w:rPr>
          <w:sz w:val="28"/>
          <w:szCs w:val="28"/>
          <w:u w:color="000000"/>
          <w14:textOutline w14:w="12700" w14:cap="flat" w14:cmpd="sng" w14:algn="ctr">
            <w14:noFill/>
            <w14:prstDash w14:val="solid"/>
            <w14:miter w14:lim="400000"/>
          </w14:textOutline>
        </w:rPr>
        <w:t>Bill said that he would work with Tracey Honan to draft a regulatio</w:t>
      </w:r>
      <w:r>
        <w:rPr>
          <w:sz w:val="28"/>
          <w:szCs w:val="28"/>
          <w:u w:color="000000"/>
          <w14:textOutline w14:w="12700" w14:cap="flat" w14:cmpd="sng" w14:algn="ctr">
            <w14:noFill/>
            <w14:prstDash w14:val="solid"/>
            <w14:miter w14:lim="400000"/>
          </w14:textOutline>
        </w:rPr>
        <w:t xml:space="preserve">n, hopefully by June. </w:t>
      </w:r>
    </w:p>
    <w:p w14:paraId="3901A542"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0F2DB8DC"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Tobacco Control Compliance checks and inspections, etc: </w:t>
      </w:r>
      <w:r>
        <w:rPr>
          <w:sz w:val="28"/>
          <w:szCs w:val="28"/>
          <w:u w:color="000000"/>
          <w14:textOutline w14:w="12700" w14:cap="flat" w14:cmpd="sng" w14:algn="ctr">
            <w14:noFill/>
            <w14:prstDash w14:val="solid"/>
            <w14:miter w14:lim="400000"/>
          </w14:textOutline>
        </w:rPr>
        <w:t>Bill reports that the legal ad giving notice of the change in definition of “blunt wraps”was placed in the Winthrop transcript on February 14. The change is as follows: “Any product made wholly or in part from a tobacco product man</w:t>
      </w:r>
      <w:r>
        <w:rPr>
          <w:sz w:val="28"/>
          <w:szCs w:val="28"/>
          <w:u w:color="000000"/>
          <w14:textOutline w14:w="12700" w14:cap="flat" w14:cmpd="sng" w14:algn="ctr">
            <w14:noFill/>
            <w14:prstDash w14:val="solid"/>
            <w14:miter w14:lim="400000"/>
          </w14:textOutline>
        </w:rPr>
        <w:t xml:space="preserve">ufactured or packaged with loose and removable leaves or sections of </w:t>
      </w:r>
      <w:r>
        <w:rPr>
          <w:sz w:val="28"/>
          <w:szCs w:val="28"/>
          <w:u w:color="000000"/>
          <w14:textOutline w14:w="12700" w14:cap="flat" w14:cmpd="sng" w14:algn="ctr">
            <w14:noFill/>
            <w14:prstDash w14:val="solid"/>
            <w14:miter w14:lim="400000"/>
          </w14:textOutline>
        </w:rPr>
        <w:lastRenderedPageBreak/>
        <w:t>a leaf or as a hollow tube that may be used by the consumer to wrap or contain loose tobacco or other fillers.”</w:t>
      </w:r>
    </w:p>
    <w:p w14:paraId="68198844"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368D8952"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DEP—Low emissions vehicle program: </w:t>
      </w:r>
      <w:r>
        <w:rPr>
          <w:sz w:val="28"/>
          <w:szCs w:val="28"/>
          <w:u w:color="000000"/>
          <w14:textOutline w14:w="12700" w14:cap="flat" w14:cmpd="sng" w14:algn="ctr">
            <w14:noFill/>
            <w14:prstDash w14:val="solid"/>
            <w14:miter w14:lim="400000"/>
          </w14:textOutline>
        </w:rPr>
        <w:t xml:space="preserve">Bill drafted and sent a letter to Mass DEP stating the Winthrop Board of Health’s support for </w:t>
      </w:r>
      <w:r>
        <w:rPr>
          <w:sz w:val="28"/>
          <w:szCs w:val="28"/>
          <w:u w:color="000000"/>
          <w14:textOutline w14:w="12700" w14:cap="flat" w14:cmpd="sng" w14:algn="ctr">
            <w14:noFill/>
            <w14:prstDash w14:val="solid"/>
            <w14:miter w14:lim="400000"/>
          </w14:textOutline>
        </w:rPr>
        <w:t xml:space="preserve">the Advanced Clean Trucks (ACT) rule, Heavy-Duty omnibus (HDO) rule, and Greenhouse Gas Phase 2 update. </w:t>
      </w:r>
    </w:p>
    <w:p w14:paraId="6ED9E8DA"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38C6D9C6" w14:textId="77777777" w:rsidR="003C5EE6" w:rsidRDefault="00AF11C5">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Peabody Peaker Plant:</w:t>
      </w:r>
      <w:r>
        <w:rPr>
          <w:sz w:val="28"/>
          <w:szCs w:val="28"/>
          <w:u w:color="000000"/>
          <w14:textOutline w14:w="12700" w14:cap="flat" w14:cmpd="sng" w14:algn="ctr">
            <w14:noFill/>
            <w14:prstDash w14:val="solid"/>
            <w14:miter w14:lim="400000"/>
          </w14:textOutline>
        </w:rPr>
        <w:t xml:space="preserve"> Carol Walker from Mothers Out Front appears before the Board requesting a letter from the Board protesting the Peabody</w:t>
      </w:r>
      <w:r>
        <w:rPr>
          <w:sz w:val="28"/>
          <w:szCs w:val="28"/>
          <w:u w:color="000000"/>
          <w14:textOutline w14:w="12700" w14:cap="flat" w14:cmpd="sng" w14:algn="ctr">
            <w14:noFill/>
            <w14:prstDash w14:val="solid"/>
            <w14:miter w14:lim="400000"/>
          </w14:textOutline>
        </w:rPr>
        <w:t xml:space="preserve"> Peaker Plant, citing particulate matter emissions that pollute the environment. Bill reviews that the definition of a peaker plant is one that is only utilized when electricity is being used at “peak” times, anticipated in this case to be in operation onl</w:t>
      </w:r>
      <w:r>
        <w:rPr>
          <w:sz w:val="28"/>
          <w:szCs w:val="28"/>
          <w:u w:color="000000"/>
          <w14:textOutline w14:w="12700" w14:cap="flat" w14:cmpd="sng" w14:algn="ctr">
            <w14:noFill/>
            <w14:prstDash w14:val="solid"/>
            <w14:miter w14:lim="400000"/>
          </w14:textOutline>
        </w:rPr>
        <w:t xml:space="preserve">y a total of 10 days per year. The Board agrees that this matter, is neither under the jurisdiction of our Board nor is it a major issue. </w:t>
      </w:r>
    </w:p>
    <w:p w14:paraId="3F9D4E08" w14:textId="77777777" w:rsidR="003C5EE6" w:rsidRDefault="003C5EE6">
      <w:pPr>
        <w:pStyle w:val="Default"/>
        <w:spacing w:before="0" w:line="240" w:lineRule="auto"/>
        <w:rPr>
          <w:sz w:val="28"/>
          <w:szCs w:val="28"/>
          <w:u w:color="000000"/>
          <w14:textOutline w14:w="12700" w14:cap="flat" w14:cmpd="sng" w14:algn="ctr">
            <w14:noFill/>
            <w14:prstDash w14:val="solid"/>
            <w14:miter w14:lim="400000"/>
          </w14:textOutline>
        </w:rPr>
      </w:pPr>
    </w:p>
    <w:p w14:paraId="10C75F3A"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Fed Ex: </w:t>
      </w:r>
      <w:r>
        <w:rPr>
          <w:sz w:val="28"/>
          <w:szCs w:val="28"/>
          <w:u w:color="000000"/>
          <w14:textOutline w14:w="12700" w14:cap="flat" w14:cmpd="sng" w14:algn="ctr">
            <w14:noFill/>
            <w14:prstDash w14:val="solid"/>
            <w14:miter w14:lim="400000"/>
          </w14:textOutline>
        </w:rPr>
        <w:t>Bill has drafted a letter to Fed Ex, addressing a complaint received from a resident at the December 2022 BOH Zoom meeting. The letter is asking them to have their drivers turn off their engines when idling for more than 30 seconds, to reduce emissions and</w:t>
      </w:r>
      <w:r>
        <w:rPr>
          <w:sz w:val="28"/>
          <w:szCs w:val="28"/>
          <w:u w:color="000000"/>
          <w14:textOutline w14:w="12700" w14:cap="flat" w14:cmpd="sng" w14:algn="ctr">
            <w14:noFill/>
            <w14:prstDash w14:val="solid"/>
            <w14:miter w14:lim="400000"/>
          </w14:textOutline>
        </w:rPr>
        <w:t xml:space="preserve"> help improve the public health in Winthrop. The Board unanimously approved 3-0 to send the letter. </w:t>
      </w:r>
    </w:p>
    <w:p w14:paraId="4B9CF123"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5EDBA6FA" w14:textId="77777777" w:rsidR="003C5EE6" w:rsidRDefault="00AF11C5">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Transgender rights:</w:t>
      </w:r>
      <w:r>
        <w:rPr>
          <w:sz w:val="28"/>
          <w:szCs w:val="28"/>
          <w:u w:color="000000"/>
          <w14:textOutline w14:w="12700" w14:cap="flat" w14:cmpd="sng" w14:algn="ctr">
            <w14:noFill/>
            <w14:prstDash w14:val="solid"/>
            <w14:miter w14:lim="400000"/>
          </w14:textOutline>
        </w:rPr>
        <w:t xml:space="preserve"> Councillor Tracey Honan speaks on the need to voice support for local LGBTQ+ residents and especially youth. Tracey cites</w:t>
      </w:r>
      <w:r>
        <w:rPr>
          <w:sz w:val="28"/>
          <w:szCs w:val="28"/>
          <w:u w:color="000000"/>
          <w14:textOutline w14:w="12700" w14:cap="flat" w14:cmpd="sng" w14:algn="ctr">
            <w14:noFill/>
            <w14:prstDash w14:val="solid"/>
            <w14:miter w14:lim="400000"/>
          </w14:textOutline>
        </w:rPr>
        <w:t xml:space="preserve"> the fact that multiple states have recently passed legislation placing transgender people (and anyone assisting them) in danger of criminal prosecution for pursuing gender-affirming therapies. Lee Foley also voices support for this initiative. Bill states</w:t>
      </w:r>
      <w:r>
        <w:rPr>
          <w:sz w:val="28"/>
          <w:szCs w:val="28"/>
          <w:u w:color="000000"/>
          <w14:textOutline w14:w="12700" w14:cap="flat" w14:cmpd="sng" w14:algn="ctr">
            <w14:noFill/>
            <w14:prstDash w14:val="solid"/>
            <w14:miter w14:lim="400000"/>
          </w14:textOutline>
        </w:rPr>
        <w:t xml:space="preserve"> that he will work with Councillor Honan to draft a statement on this issue. </w:t>
      </w:r>
    </w:p>
    <w:p w14:paraId="2BA1A7CD" w14:textId="77777777" w:rsidR="003C5EE6" w:rsidRDefault="003C5EE6">
      <w:pPr>
        <w:pStyle w:val="Default"/>
        <w:spacing w:before="0" w:line="240" w:lineRule="auto"/>
        <w:rPr>
          <w:sz w:val="28"/>
          <w:szCs w:val="28"/>
          <w:u w:color="000000"/>
          <w14:textOutline w14:w="12700" w14:cap="flat" w14:cmpd="sng" w14:algn="ctr">
            <w14:noFill/>
            <w14:prstDash w14:val="solid"/>
            <w14:miter w14:lim="400000"/>
          </w14:textOutline>
        </w:rPr>
      </w:pPr>
    </w:p>
    <w:p w14:paraId="73AF3B49" w14:textId="77777777" w:rsidR="003C5EE6" w:rsidRDefault="00AF11C5">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Mosquito control: </w:t>
      </w:r>
      <w:r>
        <w:rPr>
          <w:sz w:val="28"/>
          <w:szCs w:val="28"/>
          <w:u w:color="000000"/>
          <w14:textOutline w14:w="12700" w14:cap="flat" w14:cmpd="sng" w14:algn="ctr">
            <w14:noFill/>
            <w14:prstDash w14:val="solid"/>
            <w14:miter w14:lim="400000"/>
          </w14:textOutline>
        </w:rPr>
        <w:t xml:space="preserve">Marianne Dalton, Member reports on the recent information received from Northeast Massachusetts Mosquito Control District (NEMMC). Kelsey Liakos, Field Technician/Communication Liaison for NEMMC, has recommended that </w:t>
      </w:r>
      <w:r>
        <w:rPr>
          <w:sz w:val="28"/>
          <w:szCs w:val="28"/>
          <w:u w:color="000000"/>
          <w14:textOutline w14:w="12700" w14:cap="flat" w14:cmpd="sng" w14:algn="ctr">
            <w14:noFill/>
            <w14:prstDash w14:val="solid"/>
            <w14:miter w14:lim="400000"/>
          </w14:textOutline>
        </w:rPr>
        <w:t>representatives from her organization attend an upcoming Winthrop BOH meeting, prior to June 1, 2022, to present an overview of what NEMMC provides for Winthrop and to answer any questions the public may have. She has asked if a member of the DPW could als</w:t>
      </w:r>
      <w:r>
        <w:rPr>
          <w:sz w:val="28"/>
          <w:szCs w:val="28"/>
          <w:u w:color="000000"/>
          <w14:textOutline w14:w="12700" w14:cap="flat" w14:cmpd="sng" w14:algn="ctr">
            <w14:noFill/>
            <w14:prstDash w14:val="solid"/>
            <w14:miter w14:lim="400000"/>
          </w14:textOutline>
        </w:rPr>
        <w:t xml:space="preserve">o attend this meeting, since some of their work around phragmites (a common invasive reed) impacts mosquito control. </w:t>
      </w:r>
    </w:p>
    <w:p w14:paraId="24825B3A" w14:textId="77777777" w:rsidR="003C5EE6" w:rsidRDefault="00AF11C5">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Maria</w:t>
      </w:r>
      <w:r>
        <w:rPr>
          <w:sz w:val="28"/>
          <w:szCs w:val="28"/>
          <w:u w:color="000000"/>
          <w14:textOutline w14:w="12700" w14:cap="flat" w14:cmpd="sng" w14:algn="ctr">
            <w14:noFill/>
            <w14:prstDash w14:val="solid"/>
            <w14:miter w14:lim="400000"/>
          </w14:textOutline>
        </w:rPr>
        <w:t>nne reports that the yearly charge for NEMMC services is increasing by 3% from last year, for a total of $18,251 for FY2023 (this is an estimated assessment). The materials sent by NEMMC include a helpful checklist for BOH to use to prepare for the upcomin</w:t>
      </w:r>
      <w:r>
        <w:rPr>
          <w:sz w:val="28"/>
          <w:szCs w:val="28"/>
          <w:u w:color="000000"/>
          <w14:textOutline w14:w="12700" w14:cap="flat" w14:cmpd="sng" w14:algn="ctr">
            <w14:noFill/>
            <w14:prstDash w14:val="solid"/>
            <w14:miter w14:lim="400000"/>
          </w14:textOutline>
        </w:rPr>
        <w:t>g mosquito season. Marianne will be in close contact with NEMMC as spring approaches to ensure that all measures are taken to control mosquitoes in Winthrop. Bill recommends that copies of the information be sent to the Town Manager, DPW Director, and Scho</w:t>
      </w:r>
      <w:r>
        <w:rPr>
          <w:sz w:val="28"/>
          <w:szCs w:val="28"/>
          <w:u w:color="000000"/>
          <w14:textOutline w14:w="12700" w14:cap="flat" w14:cmpd="sng" w14:algn="ctr">
            <w14:noFill/>
            <w14:prstDash w14:val="solid"/>
            <w14:miter w14:lim="400000"/>
          </w14:textOutline>
        </w:rPr>
        <w:t xml:space="preserve">ol Superintendent. </w:t>
      </w:r>
    </w:p>
    <w:p w14:paraId="37F295B7"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 xml:space="preserve">More to come at next BOH meeting April 12, 2022. </w:t>
      </w:r>
    </w:p>
    <w:p w14:paraId="7066588E"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21603FF1" w14:textId="77777777" w:rsidR="003C5EE6" w:rsidRDefault="003C5EE6">
      <w:pPr>
        <w:pStyle w:val="Default"/>
        <w:spacing w:before="0" w:line="240" w:lineRule="auto"/>
        <w:rPr>
          <w:b/>
          <w:bCs/>
          <w:sz w:val="28"/>
          <w:szCs w:val="28"/>
          <w:u w:color="000000"/>
          <w14:textOutline w14:w="12700" w14:cap="flat" w14:cmpd="sng" w14:algn="ctr">
            <w14:noFill/>
            <w14:prstDash w14:val="solid"/>
            <w14:miter w14:lim="400000"/>
          </w14:textOutline>
        </w:rPr>
      </w:pPr>
    </w:p>
    <w:p w14:paraId="0481B9E0" w14:textId="77777777" w:rsidR="003C5EE6" w:rsidRDefault="00AF11C5">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Adjournment: </w:t>
      </w:r>
      <w:r>
        <w:rPr>
          <w:sz w:val="28"/>
          <w:szCs w:val="28"/>
          <w:u w:color="000000"/>
          <w14:textOutline w14:w="12700" w14:cap="flat" w14:cmpd="sng" w14:algn="ctr">
            <w14:noFill/>
            <w14:prstDash w14:val="solid"/>
            <w14:miter w14:lim="400000"/>
          </w14:textOutline>
        </w:rPr>
        <w:t>9:35 pm, approved unan</w:t>
      </w:r>
      <w:r>
        <w:rPr>
          <w:sz w:val="28"/>
          <w:szCs w:val="28"/>
          <w:u w:color="000000"/>
          <w14:textOutline w14:w="12700" w14:cap="flat" w14:cmpd="sng" w14:algn="ctr">
            <w14:noFill/>
            <w14:prstDash w14:val="solid"/>
            <w14:miter w14:lim="400000"/>
          </w14:textOutline>
        </w:rPr>
        <w:t>imously 3-0.</w:t>
      </w:r>
    </w:p>
    <w:p w14:paraId="7FC47820" w14:textId="77777777" w:rsidR="003C5EE6" w:rsidRDefault="003C5EE6">
      <w:pPr>
        <w:pStyle w:val="Default"/>
        <w:spacing w:before="0" w:line="240" w:lineRule="auto"/>
        <w:rPr>
          <w:sz w:val="28"/>
          <w:szCs w:val="28"/>
          <w:u w:color="000000"/>
          <w14:textOutline w14:w="12700" w14:cap="flat" w14:cmpd="sng" w14:algn="ctr">
            <w14:noFill/>
            <w14:prstDash w14:val="solid"/>
            <w14:miter w14:lim="400000"/>
          </w14:textOutline>
        </w:rPr>
      </w:pPr>
    </w:p>
    <w:p w14:paraId="2F4154D8" w14:textId="77777777" w:rsidR="003C5EE6" w:rsidRDefault="00AF11C5">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 xml:space="preserve">Respectfully submitted, </w:t>
      </w:r>
    </w:p>
    <w:p w14:paraId="7860A7A0" w14:textId="77777777" w:rsidR="003C5EE6" w:rsidRDefault="00AF11C5">
      <w:pPr>
        <w:pStyle w:val="Default"/>
        <w:spacing w:before="0" w:line="240" w:lineRule="auto"/>
        <w:rPr>
          <w:b/>
          <w:bCs/>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Marianne Dalton, Member</w:t>
      </w:r>
    </w:p>
    <w:p w14:paraId="2F0B9811" w14:textId="77777777" w:rsidR="003C5EE6" w:rsidRDefault="003C5EE6">
      <w:pPr>
        <w:pStyle w:val="Default"/>
        <w:spacing w:before="0" w:line="240" w:lineRule="auto"/>
      </w:pPr>
    </w:p>
    <w:sectPr w:rsidR="003C5EE6">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FF3DA" w14:textId="77777777" w:rsidR="00000000" w:rsidRDefault="00AF11C5">
      <w:r>
        <w:separator/>
      </w:r>
    </w:p>
  </w:endnote>
  <w:endnote w:type="continuationSeparator" w:id="0">
    <w:p w14:paraId="097E48F5" w14:textId="77777777" w:rsidR="00000000" w:rsidRDefault="00AF1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0B8F2" w14:textId="77777777" w:rsidR="003C5EE6" w:rsidRDefault="003C5EE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5903A" w14:textId="77777777" w:rsidR="00000000" w:rsidRDefault="00AF11C5">
      <w:r>
        <w:separator/>
      </w:r>
    </w:p>
  </w:footnote>
  <w:footnote w:type="continuationSeparator" w:id="0">
    <w:p w14:paraId="23967649" w14:textId="77777777" w:rsidR="00000000" w:rsidRDefault="00AF11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EDA73" w14:textId="77777777" w:rsidR="003C5EE6" w:rsidRDefault="003C5EE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EE6"/>
    <w:rsid w:val="003C5EE6"/>
    <w:rsid w:val="00AF1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01BE8"/>
  <w15:docId w15:val="{915F3FD2-203E-4E6D-B707-94234203D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1015</Words>
  <Characters>5789</Characters>
  <Application>Microsoft Office Word</Application>
  <DocSecurity>4</DocSecurity>
  <Lines>48</Lines>
  <Paragraphs>13</Paragraphs>
  <ScaleCrop>false</ScaleCrop>
  <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Sicurella</dc:creator>
  <cp:lastModifiedBy>townlic01</cp:lastModifiedBy>
  <cp:revision>2</cp:revision>
  <dcterms:created xsi:type="dcterms:W3CDTF">2022-06-01T16:51:00Z</dcterms:created>
  <dcterms:modified xsi:type="dcterms:W3CDTF">2022-06-01T16:51:00Z</dcterms:modified>
</cp:coreProperties>
</file>